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A53" w:rsidRDefault="00780A53" w:rsidP="00780A53">
      <w:pPr>
        <w:pStyle w:val="1"/>
      </w:pPr>
      <w:r>
        <w:rPr>
          <w:b/>
          <w:sz w:val="28"/>
          <w:szCs w:val="28"/>
        </w:rPr>
        <w:t xml:space="preserve">                                                  Архангельская область                      </w:t>
      </w:r>
    </w:p>
    <w:p w:rsidR="00780A53" w:rsidRDefault="00780A53" w:rsidP="00780A53">
      <w:pPr>
        <w:pStyle w:val="1"/>
        <w:jc w:val="center"/>
      </w:pPr>
      <w:r>
        <w:rPr>
          <w:b/>
          <w:sz w:val="28"/>
          <w:szCs w:val="28"/>
        </w:rPr>
        <w:t>Шенкурский муниципальный район</w:t>
      </w:r>
    </w:p>
    <w:p w:rsidR="00780A53" w:rsidRDefault="00780A53" w:rsidP="00780A53">
      <w:pPr>
        <w:pStyle w:val="1"/>
        <w:jc w:val="center"/>
      </w:pPr>
      <w:r>
        <w:rPr>
          <w:b/>
          <w:sz w:val="28"/>
          <w:szCs w:val="28"/>
        </w:rPr>
        <w:t>Муниципальное  образование « Шеговарское »</w:t>
      </w:r>
    </w:p>
    <w:p w:rsidR="00780A53" w:rsidRDefault="00780A53" w:rsidP="00780A53">
      <w:pPr>
        <w:jc w:val="center"/>
      </w:pPr>
      <w:r>
        <w:rPr>
          <w:b/>
          <w:sz w:val="28"/>
          <w:szCs w:val="28"/>
          <w:lang w:val="ru-RU"/>
        </w:rPr>
        <w:t xml:space="preserve">Совет депутатов </w:t>
      </w:r>
      <w:r w:rsidR="00E84F41">
        <w:rPr>
          <w:b/>
          <w:sz w:val="28"/>
          <w:szCs w:val="28"/>
          <w:lang w:val="ru-RU"/>
        </w:rPr>
        <w:t xml:space="preserve">третьего </w:t>
      </w:r>
      <w:r>
        <w:rPr>
          <w:b/>
          <w:sz w:val="28"/>
          <w:szCs w:val="28"/>
          <w:lang w:val="ru-RU"/>
        </w:rPr>
        <w:t>созыва</w:t>
      </w:r>
    </w:p>
    <w:p w:rsidR="00780A53" w:rsidRDefault="00780A53" w:rsidP="00780A53">
      <w:pPr>
        <w:rPr>
          <w:b/>
          <w:sz w:val="28"/>
          <w:szCs w:val="28"/>
          <w:lang w:val="ru-RU"/>
        </w:rPr>
      </w:pPr>
    </w:p>
    <w:p w:rsidR="00780A53" w:rsidRDefault="00780A53" w:rsidP="00780A53">
      <w:pPr>
        <w:jc w:val="center"/>
        <w:rPr>
          <w:b/>
          <w:sz w:val="28"/>
          <w:szCs w:val="28"/>
          <w:lang w:val="ru-RU"/>
        </w:rPr>
      </w:pPr>
    </w:p>
    <w:p w:rsidR="00780A53" w:rsidRPr="006D3973" w:rsidRDefault="00780A53" w:rsidP="00780A53">
      <w:pPr>
        <w:rPr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Третья очередная сессия</w:t>
      </w:r>
    </w:p>
    <w:p w:rsidR="00780A53" w:rsidRDefault="00780A53" w:rsidP="00780A53">
      <w:pPr>
        <w:jc w:val="center"/>
        <w:rPr>
          <w:b/>
          <w:sz w:val="28"/>
          <w:szCs w:val="28"/>
          <w:lang w:val="ru-RU"/>
        </w:rPr>
      </w:pPr>
    </w:p>
    <w:p w:rsidR="00780A53" w:rsidRPr="006D3973" w:rsidRDefault="00780A53" w:rsidP="00780A53">
      <w:pPr>
        <w:jc w:val="center"/>
        <w:rPr>
          <w:lang w:val="ru-RU"/>
        </w:rPr>
      </w:pPr>
      <w:r>
        <w:rPr>
          <w:b/>
          <w:sz w:val="28"/>
          <w:szCs w:val="28"/>
          <w:lang w:val="ru-RU"/>
        </w:rPr>
        <w:t xml:space="preserve"> Решение         </w:t>
      </w:r>
    </w:p>
    <w:p w:rsidR="00780A53" w:rsidRDefault="00780A53" w:rsidP="00780A53">
      <w:pPr>
        <w:rPr>
          <w:b/>
          <w:sz w:val="28"/>
          <w:szCs w:val="28"/>
          <w:lang w:val="ru-RU"/>
        </w:rPr>
      </w:pPr>
    </w:p>
    <w:p w:rsidR="00780A53" w:rsidRPr="006D3973" w:rsidRDefault="00780A53" w:rsidP="00780A53">
      <w:pPr>
        <w:rPr>
          <w:lang w:val="ru-RU"/>
        </w:rPr>
      </w:pPr>
      <w:r>
        <w:rPr>
          <w:sz w:val="24"/>
          <w:szCs w:val="24"/>
          <w:lang w:val="ru-RU"/>
        </w:rPr>
        <w:t xml:space="preserve">  от 23декабря  2021 года                                                                                                    №  12                                                                                                      </w:t>
      </w:r>
    </w:p>
    <w:p w:rsidR="00780A53" w:rsidRDefault="00780A53" w:rsidP="00780A53">
      <w:pPr>
        <w:rPr>
          <w:sz w:val="24"/>
          <w:szCs w:val="24"/>
          <w:lang w:val="ru-RU"/>
        </w:rPr>
      </w:pPr>
    </w:p>
    <w:p w:rsidR="00780A53" w:rsidRPr="006D3973" w:rsidRDefault="00780A53" w:rsidP="00780A53">
      <w:pPr>
        <w:jc w:val="center"/>
        <w:rPr>
          <w:lang w:val="ru-RU"/>
        </w:rPr>
      </w:pPr>
      <w:r>
        <w:rPr>
          <w:b/>
          <w:sz w:val="24"/>
          <w:szCs w:val="24"/>
          <w:lang w:val="ru-RU"/>
        </w:rPr>
        <w:t>О бюджете муниципального образования</w:t>
      </w:r>
    </w:p>
    <w:p w:rsidR="00780A53" w:rsidRPr="006D3973" w:rsidRDefault="00780A53" w:rsidP="00780A53">
      <w:pPr>
        <w:jc w:val="center"/>
        <w:rPr>
          <w:lang w:val="ru-RU"/>
        </w:rPr>
      </w:pPr>
      <w:r>
        <w:rPr>
          <w:b/>
          <w:sz w:val="24"/>
          <w:szCs w:val="24"/>
          <w:lang w:val="ru-RU"/>
        </w:rPr>
        <w:t>«Шеговарское » на 2022 год.</w:t>
      </w:r>
    </w:p>
    <w:p w:rsidR="00780A53" w:rsidRPr="006D3973" w:rsidRDefault="00780A53" w:rsidP="00780A53">
      <w:pPr>
        <w:rPr>
          <w:lang w:val="ru-RU"/>
        </w:rPr>
      </w:pPr>
      <w:r>
        <w:rPr>
          <w:sz w:val="24"/>
          <w:szCs w:val="24"/>
          <w:lang w:val="ru-RU"/>
        </w:rPr>
        <w:t xml:space="preserve">   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Совет депутатов решил:</w:t>
      </w:r>
    </w:p>
    <w:p w:rsidR="00780A53" w:rsidRDefault="00780A53" w:rsidP="00780A53">
      <w:pPr>
        <w:rPr>
          <w:sz w:val="24"/>
          <w:szCs w:val="24"/>
          <w:lang w:val="ru-RU"/>
        </w:rPr>
      </w:pPr>
    </w:p>
    <w:p w:rsidR="00780A53" w:rsidRPr="006D3973" w:rsidRDefault="00780A53" w:rsidP="00780A53">
      <w:pPr>
        <w:rPr>
          <w:lang w:val="ru-RU"/>
        </w:rPr>
      </w:pPr>
      <w:r>
        <w:rPr>
          <w:sz w:val="24"/>
          <w:szCs w:val="24"/>
          <w:lang w:val="ru-RU"/>
        </w:rPr>
        <w:t xml:space="preserve">                  </w:t>
      </w:r>
      <w:r>
        <w:rPr>
          <w:b/>
          <w:sz w:val="24"/>
          <w:szCs w:val="24"/>
          <w:lang w:val="ru-RU"/>
        </w:rPr>
        <w:t xml:space="preserve">Статья 1. </w:t>
      </w:r>
      <w:r>
        <w:rPr>
          <w:sz w:val="24"/>
          <w:szCs w:val="24"/>
          <w:lang w:val="ru-RU"/>
        </w:rPr>
        <w:t xml:space="preserve">Утвердить основные характеристики бюджета муниципального образования «Шеговарское» Шенкурского района Архангельской    области на 2022 год:                                       общий объем доходов в сумме </w:t>
      </w:r>
      <w:r>
        <w:rPr>
          <w:b/>
          <w:sz w:val="24"/>
          <w:szCs w:val="24"/>
          <w:lang w:val="ru-RU"/>
        </w:rPr>
        <w:t>4758116,85</w:t>
      </w:r>
      <w:r>
        <w:rPr>
          <w:sz w:val="24"/>
          <w:szCs w:val="24"/>
          <w:lang w:val="ru-RU"/>
        </w:rPr>
        <w:t xml:space="preserve"> рублей;                                                                                   общий объем расходов в сумме  </w:t>
      </w:r>
      <w:r>
        <w:rPr>
          <w:b/>
          <w:sz w:val="24"/>
          <w:szCs w:val="24"/>
          <w:lang w:val="ru-RU"/>
        </w:rPr>
        <w:t>4759209,55</w:t>
      </w:r>
      <w:r>
        <w:rPr>
          <w:sz w:val="24"/>
          <w:szCs w:val="24"/>
          <w:lang w:val="ru-RU"/>
        </w:rPr>
        <w:t xml:space="preserve"> рублей;                                                                          дефицита бюджета в сумме 1</w:t>
      </w:r>
      <w:r>
        <w:rPr>
          <w:b/>
          <w:sz w:val="24"/>
          <w:szCs w:val="24"/>
          <w:lang w:val="ru-RU"/>
        </w:rPr>
        <w:t>092,70</w:t>
      </w:r>
      <w:r>
        <w:rPr>
          <w:sz w:val="24"/>
          <w:szCs w:val="24"/>
          <w:lang w:val="ru-RU"/>
        </w:rPr>
        <w:t xml:space="preserve"> рублей.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         </w:t>
      </w:r>
    </w:p>
    <w:p w:rsidR="00780A53" w:rsidRPr="006D3973" w:rsidRDefault="00780A53" w:rsidP="00780A53">
      <w:pPr>
        <w:ind w:firstLine="720"/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</w:t>
      </w:r>
      <w:r>
        <w:rPr>
          <w:b/>
          <w:sz w:val="24"/>
          <w:szCs w:val="24"/>
          <w:lang w:val="ru-RU"/>
        </w:rPr>
        <w:t>Статья 2.</w:t>
      </w:r>
      <w:r>
        <w:rPr>
          <w:sz w:val="24"/>
          <w:szCs w:val="24"/>
          <w:lang w:val="ru-RU"/>
        </w:rPr>
        <w:t xml:space="preserve"> </w:t>
      </w:r>
    </w:p>
    <w:p w:rsidR="00780A53" w:rsidRPr="006D3973" w:rsidRDefault="00780A53" w:rsidP="00780A53">
      <w:pPr>
        <w:ind w:firstLine="708"/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Утвердить источники финансирования  дефицита  бюджета муниципального образования «Шеговарское» на 2022 год согласно приложению </w:t>
      </w:r>
      <w:r>
        <w:rPr>
          <w:b/>
          <w:sz w:val="24"/>
          <w:szCs w:val="24"/>
          <w:lang w:val="ru-RU"/>
        </w:rPr>
        <w:t>№ 1</w:t>
      </w:r>
      <w:r>
        <w:rPr>
          <w:sz w:val="24"/>
          <w:szCs w:val="24"/>
          <w:lang w:val="ru-RU"/>
        </w:rPr>
        <w:t xml:space="preserve"> к настоящему решению.</w:t>
      </w:r>
    </w:p>
    <w:p w:rsidR="00780A53" w:rsidRPr="006D3973" w:rsidRDefault="00780A53" w:rsidP="00780A53">
      <w:pPr>
        <w:ind w:firstLine="708"/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</w:t>
      </w:r>
    </w:p>
    <w:p w:rsidR="00780A53" w:rsidRPr="006D3973" w:rsidRDefault="00780A53" w:rsidP="00780A53">
      <w:pPr>
        <w:ind w:firstLine="708"/>
        <w:jc w:val="both"/>
        <w:rPr>
          <w:lang w:val="ru-RU"/>
        </w:rPr>
      </w:pPr>
      <w:r>
        <w:rPr>
          <w:b/>
          <w:sz w:val="24"/>
          <w:szCs w:val="24"/>
          <w:lang w:val="ru-RU"/>
        </w:rPr>
        <w:t xml:space="preserve"> 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         </w:t>
      </w:r>
      <w:r>
        <w:rPr>
          <w:b/>
          <w:sz w:val="24"/>
          <w:szCs w:val="24"/>
          <w:lang w:val="ru-RU"/>
        </w:rPr>
        <w:t>Статья 3.</w:t>
      </w:r>
      <w:r>
        <w:rPr>
          <w:sz w:val="24"/>
          <w:szCs w:val="24"/>
          <w:lang w:val="ru-RU"/>
        </w:rPr>
        <w:t xml:space="preserve"> 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        Утвердить прогнозируемые доходы бюджета муниципального образования «Шеговарское» в 2022 году согласно приложению </w:t>
      </w:r>
      <w:r>
        <w:rPr>
          <w:b/>
          <w:sz w:val="24"/>
          <w:szCs w:val="24"/>
          <w:lang w:val="ru-RU"/>
        </w:rPr>
        <w:t>№2</w:t>
      </w:r>
      <w:r>
        <w:rPr>
          <w:sz w:val="24"/>
          <w:szCs w:val="24"/>
          <w:lang w:val="ru-RU"/>
        </w:rPr>
        <w:t xml:space="preserve"> к настоящему решению.  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         Предусмотреть в доходах бюджета объем межбюджетных трансфертов, получаемых из вышестоящего бюджета в 2022 году в сумме </w:t>
      </w:r>
      <w:r>
        <w:rPr>
          <w:b/>
          <w:sz w:val="24"/>
          <w:szCs w:val="24"/>
          <w:lang w:val="ru-RU"/>
        </w:rPr>
        <w:t>3504742,71</w:t>
      </w:r>
      <w:r>
        <w:rPr>
          <w:sz w:val="24"/>
          <w:szCs w:val="24"/>
          <w:lang w:val="ru-RU"/>
        </w:rPr>
        <w:t xml:space="preserve"> рубля, перечень которых отражен в приложении № </w:t>
      </w:r>
      <w:r>
        <w:rPr>
          <w:b/>
          <w:sz w:val="24"/>
          <w:szCs w:val="24"/>
          <w:lang w:val="ru-RU"/>
        </w:rPr>
        <w:t xml:space="preserve">2 </w:t>
      </w:r>
      <w:r>
        <w:rPr>
          <w:sz w:val="24"/>
          <w:szCs w:val="24"/>
          <w:lang w:val="ru-RU"/>
        </w:rPr>
        <w:t>к настоящему решению.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      Установить объем межбюджетных трансфертов, предоставляемых бюджету муниципального образования «Шенкурский муниципальный район» в 2022 году в сумме </w:t>
      </w:r>
      <w:r>
        <w:rPr>
          <w:b/>
          <w:sz w:val="24"/>
          <w:szCs w:val="24"/>
          <w:lang w:val="ru-RU"/>
        </w:rPr>
        <w:t xml:space="preserve">1320299,94 </w:t>
      </w:r>
      <w:r>
        <w:rPr>
          <w:sz w:val="24"/>
          <w:szCs w:val="24"/>
          <w:lang w:val="ru-RU"/>
        </w:rPr>
        <w:t>рублей.</w:t>
      </w:r>
    </w:p>
    <w:p w:rsidR="00780A53" w:rsidRDefault="00780A53" w:rsidP="00780A53">
      <w:pPr>
        <w:jc w:val="both"/>
        <w:rPr>
          <w:sz w:val="24"/>
          <w:szCs w:val="24"/>
          <w:lang w:val="ru-RU"/>
        </w:rPr>
      </w:pPr>
    </w:p>
    <w:p w:rsidR="00780A53" w:rsidRPr="006D3973" w:rsidRDefault="00780A53" w:rsidP="00780A53">
      <w:pPr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        </w:t>
      </w:r>
      <w:r>
        <w:rPr>
          <w:b/>
          <w:sz w:val="24"/>
          <w:szCs w:val="24"/>
          <w:lang w:val="ru-RU"/>
        </w:rPr>
        <w:t>Статья 4.</w:t>
      </w:r>
      <w:r>
        <w:rPr>
          <w:sz w:val="24"/>
          <w:szCs w:val="24"/>
          <w:lang w:val="ru-RU"/>
        </w:rPr>
        <w:t xml:space="preserve">  </w:t>
      </w:r>
    </w:p>
    <w:p w:rsidR="00780A53" w:rsidRPr="006D3973" w:rsidRDefault="00780A53" w:rsidP="00780A53">
      <w:pPr>
        <w:autoSpaceDE w:val="0"/>
        <w:ind w:firstLine="540"/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     Утвердить в пределах общего объема расходов, установленного статьей 1 настоящего решения распределение бюджетных ассигнований бюджета муниципального образования "Шеговарское" на 2022 год по разделам и подразделам классификации расходов бюджетов</w:t>
      </w:r>
      <w:r>
        <w:rPr>
          <w:color w:val="FF0000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согласно приложению </w:t>
      </w:r>
      <w:r>
        <w:rPr>
          <w:b/>
          <w:sz w:val="24"/>
          <w:szCs w:val="24"/>
          <w:lang w:val="ru-RU"/>
        </w:rPr>
        <w:t>№ 3</w:t>
      </w:r>
      <w:r>
        <w:rPr>
          <w:sz w:val="24"/>
          <w:szCs w:val="24"/>
          <w:lang w:val="ru-RU"/>
        </w:rPr>
        <w:t xml:space="preserve">к настоящему решению. 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>
        <w:rPr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Утвердить распределение бюджетных ассигнований по разделам и подразделам, целевым статьям и группам видов расходов классификации расходов бюджета муниципального образования «Шеговарское» на 2022 год согласно приложению </w:t>
      </w:r>
      <w:r>
        <w:rPr>
          <w:b/>
          <w:sz w:val="24"/>
          <w:szCs w:val="24"/>
          <w:lang w:val="ru-RU"/>
        </w:rPr>
        <w:t xml:space="preserve">№ 4 </w:t>
      </w:r>
      <w:r>
        <w:rPr>
          <w:sz w:val="24"/>
          <w:szCs w:val="24"/>
          <w:lang w:val="ru-RU"/>
        </w:rPr>
        <w:t>к</w:t>
      </w:r>
      <w:r>
        <w:rPr>
          <w:b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настоящему  решению.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       Утвердить ведомственную структуру расходов бюджета муниципального образования «Шеговарское» на 2022 год согласно приложению </w:t>
      </w:r>
      <w:r>
        <w:rPr>
          <w:b/>
          <w:sz w:val="24"/>
          <w:szCs w:val="24"/>
          <w:lang w:val="ru-RU"/>
        </w:rPr>
        <w:t>№ 5</w:t>
      </w:r>
      <w:r>
        <w:rPr>
          <w:sz w:val="24"/>
          <w:szCs w:val="24"/>
          <w:lang w:val="ru-RU"/>
        </w:rPr>
        <w:t xml:space="preserve"> к настоящему решению.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       Утвердить общий объем бюджетных ассигнований на исполнение публичных нормативных обязательств на 2022 год в сумме 0,00 рублей.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sz w:val="24"/>
          <w:szCs w:val="24"/>
          <w:lang w:val="ru-RU"/>
        </w:rPr>
        <w:lastRenderedPageBreak/>
        <w:t xml:space="preserve">               Утвердить размер резервного фонда администрации муниципального образования на 2022 год в сумме 0,00 рублей.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     </w:t>
      </w:r>
    </w:p>
    <w:p w:rsidR="00780A53" w:rsidRPr="006D3973" w:rsidRDefault="00780A53" w:rsidP="00780A53">
      <w:pPr>
        <w:ind w:firstLine="709"/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</w:t>
      </w:r>
      <w:r>
        <w:rPr>
          <w:b/>
          <w:sz w:val="24"/>
          <w:szCs w:val="24"/>
          <w:lang w:val="ru-RU"/>
        </w:rPr>
        <w:t>Статья 5.</w:t>
      </w:r>
    </w:p>
    <w:p w:rsidR="00780A53" w:rsidRPr="006D3973" w:rsidRDefault="00780A53" w:rsidP="00780A53">
      <w:pPr>
        <w:ind w:firstLine="709"/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Утвердить методику расчета иных межбюджетных трансфертов на осуществление части полномочий органом местного самоуправления по вопросам местного значения, передаваемых по соглашениям и порядок предоставления иных межбюджетных трансфертов бюджету муниципального района согласно приложению </w:t>
      </w:r>
      <w:r>
        <w:rPr>
          <w:b/>
          <w:sz w:val="24"/>
          <w:szCs w:val="24"/>
          <w:lang w:val="ru-RU"/>
        </w:rPr>
        <w:t>№ 6</w:t>
      </w:r>
      <w:r>
        <w:rPr>
          <w:sz w:val="24"/>
          <w:szCs w:val="24"/>
          <w:lang w:val="ru-RU"/>
        </w:rPr>
        <w:t xml:space="preserve"> к настоящему решению.</w:t>
      </w:r>
    </w:p>
    <w:p w:rsidR="00780A53" w:rsidRDefault="00780A53" w:rsidP="00780A53">
      <w:pPr>
        <w:jc w:val="both"/>
        <w:rPr>
          <w:sz w:val="24"/>
          <w:szCs w:val="24"/>
          <w:lang w:val="ru-RU"/>
        </w:rPr>
      </w:pPr>
    </w:p>
    <w:p w:rsidR="00780A53" w:rsidRDefault="00780A53" w:rsidP="00780A53">
      <w:pPr>
        <w:pStyle w:val="a6"/>
        <w:ind w:left="0"/>
      </w:pPr>
      <w:r>
        <w:rPr>
          <w:szCs w:val="24"/>
        </w:rPr>
        <w:t xml:space="preserve">               </w:t>
      </w:r>
      <w:r>
        <w:rPr>
          <w:b/>
          <w:szCs w:val="24"/>
        </w:rPr>
        <w:t>Статья 6</w:t>
      </w:r>
      <w:r>
        <w:rPr>
          <w:szCs w:val="24"/>
        </w:rPr>
        <w:t xml:space="preserve">. </w:t>
      </w:r>
    </w:p>
    <w:p w:rsidR="00780A53" w:rsidRDefault="00780A53" w:rsidP="00780A53">
      <w:pPr>
        <w:pStyle w:val="ConsPlusNormal"/>
        <w:widowControl/>
        <w:ind w:firstLine="540"/>
        <w:jc w:val="both"/>
      </w:pPr>
      <w:r>
        <w:rPr>
          <w:rFonts w:eastAsia="Arial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1. Установить, в соответствии с пунктом 5 статьи 242 Бюджетного кодекса Российской Федерации, что администрация муниципального образования вправе без внесения изменений в настоящее решение направлять в доход бюджета МО «Шенкурский муниципальный район» не использованные на 1 января 2022 года на счете бюджета муниципального образования остатки субвенций, субсидий и иных межбюджетных трансфертов, имеющих целевое назначение, представленных за счет средств вышестоящих бюджетов,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в случае их возврата из бюджета МО «Шенкурский муниципальный район» для использования на те же цели – направить указанные средства на те же цели.</w:t>
      </w:r>
    </w:p>
    <w:p w:rsidR="00780A53" w:rsidRPr="00E84F41" w:rsidRDefault="00780A53" w:rsidP="00780A53">
      <w:pPr>
        <w:pStyle w:val="a6"/>
        <w:ind w:left="0"/>
        <w:rPr>
          <w:lang w:val="ru-RU"/>
        </w:rPr>
      </w:pPr>
      <w:r w:rsidRPr="00E84F41">
        <w:rPr>
          <w:szCs w:val="24"/>
          <w:lang w:val="ru-RU"/>
        </w:rPr>
        <w:t xml:space="preserve">             2. Установить в соответствии с пунктом </w:t>
      </w:r>
      <w:r>
        <w:rPr>
          <w:szCs w:val="24"/>
          <w:lang w:val="ru-RU"/>
        </w:rPr>
        <w:t>8</w:t>
      </w:r>
      <w:r w:rsidRPr="00E84F41">
        <w:rPr>
          <w:szCs w:val="24"/>
          <w:lang w:val="ru-RU"/>
        </w:rPr>
        <w:t xml:space="preserve"> статьи 217 Бюджетного кодекса Российской Федерации, что  основаниями внесения изменений в показатели  сводной бюджетной росписи в соответствии с распоряжением главы администрации муниципального образования «Шеговарское» без внесения изменений в настоящее решение, в том числе учитывающими особенности исполнения бюджета, являются:</w:t>
      </w:r>
    </w:p>
    <w:p w:rsidR="00780A53" w:rsidRPr="00E84F41" w:rsidRDefault="00780A53" w:rsidP="00780A53">
      <w:pPr>
        <w:pStyle w:val="a6"/>
        <w:ind w:left="0"/>
        <w:rPr>
          <w:lang w:val="ru-RU"/>
        </w:rPr>
      </w:pPr>
      <w:r w:rsidRPr="00E84F41">
        <w:rPr>
          <w:szCs w:val="24"/>
          <w:lang w:val="ru-RU"/>
        </w:rPr>
        <w:t xml:space="preserve">             а) приведение кодов бюджетной классификации расходов и источников внутреннего финансирования дефицита бюджета муниципального образования «Шеговарское» в соответствие с бюджетной классификацией Российской Федерации;</w:t>
      </w:r>
    </w:p>
    <w:p w:rsidR="00780A53" w:rsidRPr="00E84F41" w:rsidRDefault="00780A53" w:rsidP="00780A53">
      <w:pPr>
        <w:pStyle w:val="a6"/>
        <w:ind w:left="0"/>
        <w:rPr>
          <w:lang w:val="ru-RU"/>
        </w:rPr>
      </w:pPr>
      <w:r w:rsidRPr="00E84F41">
        <w:rPr>
          <w:szCs w:val="24"/>
          <w:lang w:val="ru-RU"/>
        </w:rPr>
        <w:t xml:space="preserve">             б) перераспределение бюджетных ассигнований в пределах общих расходов на содержание и обеспечение функций соответствующих органов местного самоуправления между  целевыми статьями и  видами расходов классификации расходов бюджетов.</w:t>
      </w:r>
    </w:p>
    <w:p w:rsidR="00780A53" w:rsidRPr="00E84F41" w:rsidRDefault="00780A53" w:rsidP="00780A53">
      <w:pPr>
        <w:pStyle w:val="a6"/>
        <w:ind w:left="0"/>
        <w:rPr>
          <w:lang w:val="ru-RU"/>
        </w:rPr>
      </w:pPr>
      <w:r w:rsidRPr="00E84F41">
        <w:rPr>
          <w:szCs w:val="24"/>
          <w:lang w:val="ru-RU"/>
        </w:rPr>
        <w:t xml:space="preserve">            3. Установить, что при поступлении в доход бюджета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настоящим решением, указанные средства направляются по целевому назначению на увеличение соответствующих расходов с внесением изменений в сводную бюджетную роспись без внесения изменений в настоящее решение.</w:t>
      </w:r>
    </w:p>
    <w:p w:rsidR="00780A53" w:rsidRDefault="00780A53" w:rsidP="00780A53">
      <w:pPr>
        <w:pStyle w:val="a4"/>
        <w:rPr>
          <w:b/>
          <w:sz w:val="24"/>
          <w:szCs w:val="24"/>
        </w:rPr>
      </w:pPr>
    </w:p>
    <w:p w:rsidR="00780A53" w:rsidRDefault="00780A53" w:rsidP="00780A53">
      <w:pPr>
        <w:pStyle w:val="a4"/>
      </w:pPr>
      <w:r>
        <w:rPr>
          <w:sz w:val="24"/>
          <w:szCs w:val="24"/>
        </w:rPr>
        <w:t xml:space="preserve">             </w:t>
      </w:r>
      <w:r>
        <w:rPr>
          <w:b/>
          <w:sz w:val="24"/>
          <w:szCs w:val="24"/>
        </w:rPr>
        <w:t>Статья 7.</w:t>
      </w:r>
      <w:r>
        <w:rPr>
          <w:sz w:val="24"/>
          <w:szCs w:val="24"/>
        </w:rPr>
        <w:t xml:space="preserve">  </w:t>
      </w:r>
    </w:p>
    <w:p w:rsidR="00780A53" w:rsidRDefault="00780A53" w:rsidP="00780A53">
      <w:pPr>
        <w:pStyle w:val="a4"/>
      </w:pPr>
      <w:r>
        <w:rPr>
          <w:sz w:val="24"/>
          <w:szCs w:val="24"/>
        </w:rPr>
        <w:t xml:space="preserve">             Установить, что в 2022 году из бюджета муниципального образования «Шеговарское» не предоставляются кредиты юридическим лицам.</w:t>
      </w:r>
    </w:p>
    <w:p w:rsidR="00780A53" w:rsidRPr="006D3973" w:rsidRDefault="00780A53" w:rsidP="00780A53">
      <w:pPr>
        <w:autoSpaceDE w:val="0"/>
        <w:ind w:firstLine="709"/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Установить, что в 2022 году из бюджета муниципального образования «Шеговарское» не предоставляются </w:t>
      </w:r>
      <w:r>
        <w:rPr>
          <w:rFonts w:cs="Calibri"/>
          <w:sz w:val="24"/>
          <w:szCs w:val="24"/>
          <w:lang w:val="ru-RU"/>
        </w:rPr>
        <w:t>бюджетные ассигнования, предусмотренные на предоставление бюджетных инвестиций юридическим лицам, не являющимися муниципальными учреждениями муниципального образования  и муниципальными унитарными предприятиями муниципального образования.</w:t>
      </w:r>
    </w:p>
    <w:p w:rsidR="00780A53" w:rsidRDefault="00780A53" w:rsidP="00780A53">
      <w:pPr>
        <w:pStyle w:val="a4"/>
        <w:widowControl w:val="0"/>
        <w:rPr>
          <w:strike/>
          <w:color w:val="FF0000"/>
          <w:sz w:val="24"/>
          <w:szCs w:val="24"/>
        </w:rPr>
      </w:pPr>
    </w:p>
    <w:p w:rsidR="00780A53" w:rsidRPr="006D3973" w:rsidRDefault="00780A53" w:rsidP="00780A53">
      <w:pPr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>
        <w:rPr>
          <w:b/>
          <w:sz w:val="24"/>
          <w:szCs w:val="24"/>
          <w:lang w:val="ru-RU"/>
        </w:rPr>
        <w:t>Статья 8</w:t>
      </w:r>
      <w:r>
        <w:rPr>
          <w:sz w:val="24"/>
          <w:szCs w:val="24"/>
          <w:lang w:val="ru-RU"/>
        </w:rPr>
        <w:t xml:space="preserve">. 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lang w:val="ru-RU"/>
        </w:rPr>
        <w:t xml:space="preserve">              </w:t>
      </w:r>
      <w:r>
        <w:rPr>
          <w:sz w:val="24"/>
          <w:szCs w:val="24"/>
          <w:lang w:val="ru-RU"/>
        </w:rPr>
        <w:t>Установить  верхний предел муниципального внутреннего долга муниципального образования «Шеговарское» по видам долговых обязательств на 01 января 2023 года     в сумме 0,00</w:t>
      </w:r>
      <w:r>
        <w:rPr>
          <w:b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рублей, в том числе верхний предел долга по муниципальным гарантиям в сумме 0,00</w:t>
      </w:r>
      <w:r>
        <w:rPr>
          <w:b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рублей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        Утвердить программу муниципальных внутренних заимствований муниципального образования «Шеговарское» на 2022 год согласно приложению </w:t>
      </w:r>
      <w:r>
        <w:rPr>
          <w:b/>
          <w:sz w:val="24"/>
          <w:szCs w:val="24"/>
          <w:lang w:val="ru-RU"/>
        </w:rPr>
        <w:t>№ 7</w:t>
      </w:r>
      <w:r>
        <w:rPr>
          <w:sz w:val="24"/>
          <w:szCs w:val="24"/>
          <w:lang w:val="ru-RU"/>
        </w:rPr>
        <w:t xml:space="preserve"> к настоящему решению,  </w:t>
      </w:r>
      <w:r>
        <w:rPr>
          <w:sz w:val="24"/>
          <w:szCs w:val="24"/>
          <w:lang w:val="ru-RU"/>
        </w:rPr>
        <w:lastRenderedPageBreak/>
        <w:t xml:space="preserve">программу муниципальных внешних заимствований муниципального образования «Шеговарское» на 2022 год согласно приложению </w:t>
      </w:r>
      <w:r>
        <w:rPr>
          <w:b/>
          <w:sz w:val="24"/>
          <w:szCs w:val="24"/>
          <w:lang w:val="ru-RU"/>
        </w:rPr>
        <w:t>№ 8</w:t>
      </w:r>
      <w:r>
        <w:rPr>
          <w:sz w:val="24"/>
          <w:szCs w:val="24"/>
          <w:lang w:val="ru-RU"/>
        </w:rPr>
        <w:t xml:space="preserve"> к настоящему решению.  </w:t>
      </w:r>
    </w:p>
    <w:p w:rsidR="00780A53" w:rsidRPr="006D3973" w:rsidRDefault="00780A53" w:rsidP="00780A53">
      <w:pPr>
        <w:ind w:firstLine="709"/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</w:t>
      </w:r>
      <w:r>
        <w:rPr>
          <w:bCs/>
          <w:sz w:val="24"/>
          <w:szCs w:val="24"/>
          <w:lang w:val="ru-RU"/>
        </w:rPr>
        <w:t>Установить предельный объем муниципального внутреннего долга на 2022 год в сумме 0,00 рублей.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bCs/>
          <w:sz w:val="24"/>
          <w:szCs w:val="24"/>
          <w:lang w:val="ru-RU"/>
        </w:rPr>
        <w:t>Утвердить общий объем бюджетных ассигнований, предусмотренных на исполнение муниципальных гарантий муниципального образования «Шеговарское» по возможным гарантийным случаям на 2022 год в сумме 0,00 рублей.</w:t>
      </w:r>
    </w:p>
    <w:p w:rsidR="00780A53" w:rsidRPr="006D3973" w:rsidRDefault="00780A53" w:rsidP="00780A53">
      <w:pPr>
        <w:ind w:left="142"/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      </w:t>
      </w:r>
      <w:r>
        <w:rPr>
          <w:b/>
          <w:sz w:val="24"/>
          <w:szCs w:val="24"/>
          <w:lang w:val="ru-RU"/>
        </w:rPr>
        <w:t xml:space="preserve">Статья 9. </w:t>
      </w:r>
      <w:r>
        <w:rPr>
          <w:sz w:val="24"/>
          <w:szCs w:val="24"/>
          <w:lang w:val="ru-RU"/>
        </w:rPr>
        <w:t xml:space="preserve"> 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b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            Утвердить общий объем предоставления муниципальных  гарантий  в 2022 году в сумме 0,00 рублей.</w:t>
      </w:r>
    </w:p>
    <w:p w:rsidR="00780A53" w:rsidRPr="006D3973" w:rsidRDefault="00780A53" w:rsidP="00780A53">
      <w:pPr>
        <w:ind w:firstLine="567"/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       Утвердить программу муниципальных гарантий муниципального образования «Шеговарское» в валюте Российской Федерации на 2022 год согласно приложению </w:t>
      </w:r>
      <w:r>
        <w:rPr>
          <w:b/>
          <w:sz w:val="24"/>
          <w:szCs w:val="24"/>
          <w:lang w:val="ru-RU"/>
        </w:rPr>
        <w:t>№ 9</w:t>
      </w:r>
      <w:r>
        <w:rPr>
          <w:sz w:val="24"/>
          <w:szCs w:val="24"/>
          <w:lang w:val="ru-RU"/>
        </w:rPr>
        <w:t xml:space="preserve"> к настоящему решению и программу муниципальных гарантий муниципального образования «Шеговарское» в иностранной валюте на 2022 год согласно приложению </w:t>
      </w:r>
      <w:r>
        <w:rPr>
          <w:b/>
          <w:sz w:val="24"/>
          <w:szCs w:val="24"/>
          <w:lang w:val="ru-RU"/>
        </w:rPr>
        <w:t>№ 10</w:t>
      </w:r>
      <w:r>
        <w:rPr>
          <w:sz w:val="24"/>
          <w:szCs w:val="24"/>
          <w:lang w:val="ru-RU"/>
        </w:rPr>
        <w:t xml:space="preserve"> к настоящему решению.</w:t>
      </w:r>
    </w:p>
    <w:p w:rsidR="00780A53" w:rsidRDefault="00780A53" w:rsidP="00780A53">
      <w:pPr>
        <w:ind w:firstLine="567"/>
        <w:jc w:val="both"/>
        <w:rPr>
          <w:sz w:val="24"/>
          <w:szCs w:val="24"/>
          <w:lang w:val="ru-RU"/>
        </w:rPr>
      </w:pPr>
    </w:p>
    <w:p w:rsidR="00780A53" w:rsidRPr="006D3973" w:rsidRDefault="00780A53" w:rsidP="00780A53">
      <w:pPr>
        <w:jc w:val="both"/>
        <w:rPr>
          <w:lang w:val="ru-RU"/>
        </w:rPr>
      </w:pPr>
      <w:r>
        <w:rPr>
          <w:b/>
          <w:sz w:val="24"/>
          <w:szCs w:val="24"/>
          <w:lang w:val="ru-RU"/>
        </w:rPr>
        <w:t xml:space="preserve">               Статья 10. 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b/>
          <w:sz w:val="24"/>
          <w:szCs w:val="24"/>
          <w:lang w:val="ru-RU"/>
        </w:rPr>
        <w:t xml:space="preserve">                 </w:t>
      </w:r>
      <w:r>
        <w:rPr>
          <w:sz w:val="24"/>
          <w:szCs w:val="24"/>
          <w:lang w:val="ru-RU"/>
        </w:rPr>
        <w:t>Утвердить объем расходов бюджета муниципального образования «Шеговарское» на обслуживание муниципального долга  на 2022 год в сумме 0,00</w:t>
      </w:r>
      <w:r>
        <w:rPr>
          <w:b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рублей.</w:t>
      </w:r>
    </w:p>
    <w:p w:rsidR="00780A53" w:rsidRDefault="00780A53" w:rsidP="00780A53">
      <w:pPr>
        <w:jc w:val="both"/>
        <w:rPr>
          <w:b/>
          <w:sz w:val="24"/>
          <w:szCs w:val="24"/>
          <w:lang w:val="ru-RU"/>
        </w:rPr>
      </w:pPr>
    </w:p>
    <w:p w:rsidR="00780A53" w:rsidRPr="006D3973" w:rsidRDefault="00780A53" w:rsidP="00780A53">
      <w:pPr>
        <w:jc w:val="both"/>
        <w:rPr>
          <w:lang w:val="ru-RU"/>
        </w:rPr>
      </w:pPr>
      <w:r>
        <w:rPr>
          <w:b/>
          <w:sz w:val="24"/>
          <w:szCs w:val="24"/>
          <w:lang w:val="ru-RU"/>
        </w:rPr>
        <w:t xml:space="preserve">             Статья 11.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b/>
          <w:sz w:val="24"/>
          <w:szCs w:val="24"/>
          <w:lang w:val="ru-RU"/>
        </w:rPr>
        <w:t xml:space="preserve">            </w:t>
      </w:r>
      <w:r>
        <w:rPr>
          <w:sz w:val="24"/>
          <w:szCs w:val="24"/>
          <w:lang w:val="ru-RU"/>
        </w:rPr>
        <w:t>Настоящее решение вступает в силу с 1 января 2022 года.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sz w:val="24"/>
          <w:szCs w:val="24"/>
          <w:lang w:val="ru-RU"/>
        </w:rPr>
        <w:t>.</w:t>
      </w:r>
    </w:p>
    <w:p w:rsidR="00780A53" w:rsidRDefault="00E84F41" w:rsidP="00780A53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Председатель Совета депутатов</w:t>
      </w:r>
    </w:p>
    <w:p w:rsidR="00E84F41" w:rsidRDefault="00E84F41" w:rsidP="00780A53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МО «Шеговарское»                                                                                     И.В. Лукошкова</w:t>
      </w:r>
      <w:bookmarkStart w:id="0" w:name="_GoBack"/>
      <w:bookmarkEnd w:id="0"/>
    </w:p>
    <w:p w:rsidR="00E84F41" w:rsidRDefault="00E84F41" w:rsidP="00780A53">
      <w:pPr>
        <w:jc w:val="both"/>
        <w:rPr>
          <w:sz w:val="24"/>
          <w:szCs w:val="24"/>
          <w:lang w:val="ru-RU"/>
        </w:rPr>
      </w:pPr>
    </w:p>
    <w:p w:rsidR="00780A53" w:rsidRPr="006D3973" w:rsidRDefault="00780A53" w:rsidP="00780A53">
      <w:pPr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Глава  муниципального образования </w:t>
      </w:r>
    </w:p>
    <w:p w:rsidR="00780A53" w:rsidRPr="006D3973" w:rsidRDefault="00780A53" w:rsidP="00780A53">
      <w:pPr>
        <w:jc w:val="both"/>
        <w:rPr>
          <w:lang w:val="ru-RU"/>
        </w:rPr>
      </w:pPr>
      <w:r>
        <w:rPr>
          <w:sz w:val="24"/>
          <w:szCs w:val="24"/>
          <w:lang w:val="ru-RU"/>
        </w:rPr>
        <w:t xml:space="preserve">       «Шеговарское»                                                                                        Тихоновский Э.В.</w:t>
      </w:r>
    </w:p>
    <w:p w:rsidR="00691596" w:rsidRPr="00780A53" w:rsidRDefault="00691596">
      <w:pPr>
        <w:rPr>
          <w:lang w:val="ru-RU"/>
        </w:rPr>
      </w:pPr>
    </w:p>
    <w:sectPr w:rsidR="00691596" w:rsidRPr="00780A53">
      <w:footerReference w:type="default" r:id="rId8"/>
      <w:footerReference w:type="first" r:id="rId9"/>
      <w:pgSz w:w="12240" w:h="15840"/>
      <w:pgMar w:top="567" w:right="616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081" w:rsidRDefault="00510081">
      <w:r>
        <w:separator/>
      </w:r>
    </w:p>
  </w:endnote>
  <w:endnote w:type="continuationSeparator" w:id="0">
    <w:p w:rsidR="00510081" w:rsidRDefault="00510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419" w:rsidRDefault="00780A53">
    <w:pPr>
      <w:pStyle w:val="a8"/>
      <w:ind w:right="360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7381240</wp:posOffset>
              </wp:positionH>
              <wp:positionV relativeFrom="paragraph">
                <wp:posOffset>635</wp:posOffset>
              </wp:positionV>
              <wp:extent cx="61595" cy="144145"/>
              <wp:effectExtent l="0" t="0" r="0" b="0"/>
              <wp:wrapSquare wrapText="largest"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95" cy="1441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1419" w:rsidRDefault="00780A53">
                          <w:pPr>
                            <w:pStyle w:val="a8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E84F41">
                            <w:rPr>
                              <w:rStyle w:val="a3"/>
                              <w:noProof/>
                            </w:rPr>
                            <w:t>3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1905" tIns="1905" rIns="1905" bIns="190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581.2pt;margin-top:.05pt;width:4.85pt;height:11.3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" stroked="f">
              <v:fill opacity="0"/>
              <v:textbox inset=".15pt,.15pt,.15pt,.15pt">
                <w:txbxContent>
                  <w:p w:rsidR="00491419" w:rsidRDefault="00780A53">
                    <w:pPr>
                      <w:pStyle w:val="a8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E84F41">
                      <w:rPr>
                        <w:rStyle w:val="a3"/>
                        <w:noProof/>
                      </w:rPr>
                      <w:t>3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419" w:rsidRDefault="0051008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081" w:rsidRDefault="00510081">
      <w:r>
        <w:separator/>
      </w:r>
    </w:p>
  </w:footnote>
  <w:footnote w:type="continuationSeparator" w:id="0">
    <w:p w:rsidR="00510081" w:rsidRDefault="00510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845"/>
    <w:rsid w:val="00004B0A"/>
    <w:rsid w:val="00034EB3"/>
    <w:rsid w:val="000377DE"/>
    <w:rsid w:val="00043984"/>
    <w:rsid w:val="00062E36"/>
    <w:rsid w:val="00075A39"/>
    <w:rsid w:val="00085B10"/>
    <w:rsid w:val="000B407F"/>
    <w:rsid w:val="000C3DDC"/>
    <w:rsid w:val="000D7149"/>
    <w:rsid w:val="000E3518"/>
    <w:rsid w:val="000E513E"/>
    <w:rsid w:val="000F61A9"/>
    <w:rsid w:val="00121DBC"/>
    <w:rsid w:val="00141295"/>
    <w:rsid w:val="0014542E"/>
    <w:rsid w:val="0014788B"/>
    <w:rsid w:val="001512FC"/>
    <w:rsid w:val="00156B75"/>
    <w:rsid w:val="001611CE"/>
    <w:rsid w:val="0016221D"/>
    <w:rsid w:val="00176BF6"/>
    <w:rsid w:val="001977FA"/>
    <w:rsid w:val="001C6798"/>
    <w:rsid w:val="002021EE"/>
    <w:rsid w:val="00204BA4"/>
    <w:rsid w:val="00224D67"/>
    <w:rsid w:val="00227FE5"/>
    <w:rsid w:val="00261EED"/>
    <w:rsid w:val="00275ABF"/>
    <w:rsid w:val="002D505C"/>
    <w:rsid w:val="002F73E8"/>
    <w:rsid w:val="002F7B1C"/>
    <w:rsid w:val="0031177E"/>
    <w:rsid w:val="003117E1"/>
    <w:rsid w:val="003811AE"/>
    <w:rsid w:val="003E2EBD"/>
    <w:rsid w:val="00400861"/>
    <w:rsid w:val="00441E45"/>
    <w:rsid w:val="004934FF"/>
    <w:rsid w:val="004A0791"/>
    <w:rsid w:val="0050638D"/>
    <w:rsid w:val="00510081"/>
    <w:rsid w:val="00516918"/>
    <w:rsid w:val="00531360"/>
    <w:rsid w:val="005364CB"/>
    <w:rsid w:val="00574B16"/>
    <w:rsid w:val="005A2E9E"/>
    <w:rsid w:val="005D0374"/>
    <w:rsid w:val="005D22FB"/>
    <w:rsid w:val="005D6145"/>
    <w:rsid w:val="0060010F"/>
    <w:rsid w:val="00603695"/>
    <w:rsid w:val="006059F3"/>
    <w:rsid w:val="0064621C"/>
    <w:rsid w:val="006557BD"/>
    <w:rsid w:val="00672FF2"/>
    <w:rsid w:val="00691596"/>
    <w:rsid w:val="00692803"/>
    <w:rsid w:val="006A20CD"/>
    <w:rsid w:val="006C61C8"/>
    <w:rsid w:val="00707409"/>
    <w:rsid w:val="00730C8D"/>
    <w:rsid w:val="00746A5E"/>
    <w:rsid w:val="00780A53"/>
    <w:rsid w:val="0078364E"/>
    <w:rsid w:val="00784701"/>
    <w:rsid w:val="007B74CF"/>
    <w:rsid w:val="007D332D"/>
    <w:rsid w:val="007D3EE9"/>
    <w:rsid w:val="007E24C8"/>
    <w:rsid w:val="007E4178"/>
    <w:rsid w:val="007F2877"/>
    <w:rsid w:val="007F2CE0"/>
    <w:rsid w:val="007F6082"/>
    <w:rsid w:val="00817711"/>
    <w:rsid w:val="00830905"/>
    <w:rsid w:val="00843845"/>
    <w:rsid w:val="0089747F"/>
    <w:rsid w:val="008D5BE9"/>
    <w:rsid w:val="008E736A"/>
    <w:rsid w:val="009010D0"/>
    <w:rsid w:val="009238C5"/>
    <w:rsid w:val="009420EF"/>
    <w:rsid w:val="009B41EC"/>
    <w:rsid w:val="00A128F5"/>
    <w:rsid w:val="00A5029F"/>
    <w:rsid w:val="00A5189A"/>
    <w:rsid w:val="00A752BD"/>
    <w:rsid w:val="00A9564C"/>
    <w:rsid w:val="00A95C22"/>
    <w:rsid w:val="00AB5457"/>
    <w:rsid w:val="00AB5AB7"/>
    <w:rsid w:val="00AC54A5"/>
    <w:rsid w:val="00B05E2F"/>
    <w:rsid w:val="00B10939"/>
    <w:rsid w:val="00B33C5B"/>
    <w:rsid w:val="00B75A4A"/>
    <w:rsid w:val="00B90286"/>
    <w:rsid w:val="00BC6ACE"/>
    <w:rsid w:val="00BF7137"/>
    <w:rsid w:val="00C03CA5"/>
    <w:rsid w:val="00C20F03"/>
    <w:rsid w:val="00C31F04"/>
    <w:rsid w:val="00C33BD3"/>
    <w:rsid w:val="00C53BD6"/>
    <w:rsid w:val="00C5527C"/>
    <w:rsid w:val="00CA21A2"/>
    <w:rsid w:val="00CB0E32"/>
    <w:rsid w:val="00CB443C"/>
    <w:rsid w:val="00CC07DE"/>
    <w:rsid w:val="00D40727"/>
    <w:rsid w:val="00D6523D"/>
    <w:rsid w:val="00D74D53"/>
    <w:rsid w:val="00D87AFA"/>
    <w:rsid w:val="00DD131C"/>
    <w:rsid w:val="00DD3B0B"/>
    <w:rsid w:val="00DE7881"/>
    <w:rsid w:val="00E10C21"/>
    <w:rsid w:val="00E524B6"/>
    <w:rsid w:val="00E56999"/>
    <w:rsid w:val="00E56B49"/>
    <w:rsid w:val="00E718BD"/>
    <w:rsid w:val="00E83DB1"/>
    <w:rsid w:val="00E8492C"/>
    <w:rsid w:val="00E84F41"/>
    <w:rsid w:val="00ED7229"/>
    <w:rsid w:val="00F2424A"/>
    <w:rsid w:val="00F61408"/>
    <w:rsid w:val="00F6559A"/>
    <w:rsid w:val="00F6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A5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1">
    <w:name w:val="heading 1"/>
    <w:basedOn w:val="a"/>
    <w:next w:val="a"/>
    <w:link w:val="10"/>
    <w:qFormat/>
    <w:rsid w:val="00780A53"/>
    <w:pPr>
      <w:keepNext/>
      <w:tabs>
        <w:tab w:val="num" w:pos="0"/>
      </w:tabs>
      <w:outlineLvl w:val="0"/>
    </w:pPr>
    <w:rPr>
      <w:sz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0A53"/>
    <w:rPr>
      <w:rFonts w:ascii="Times New Roman" w:eastAsia="Times New Roman" w:hAnsi="Times New Roman" w:cs="Times New Roman"/>
      <w:sz w:val="26"/>
      <w:szCs w:val="20"/>
      <w:lang w:eastAsia="zh-CN"/>
    </w:rPr>
  </w:style>
  <w:style w:type="character" w:styleId="a3">
    <w:name w:val="page number"/>
    <w:basedOn w:val="a0"/>
    <w:rsid w:val="00780A53"/>
  </w:style>
  <w:style w:type="paragraph" w:styleId="a4">
    <w:name w:val="Body Text"/>
    <w:basedOn w:val="a"/>
    <w:link w:val="a5"/>
    <w:rsid w:val="00780A53"/>
    <w:pPr>
      <w:jc w:val="both"/>
    </w:pPr>
    <w:rPr>
      <w:lang w:val="ru-RU"/>
    </w:rPr>
  </w:style>
  <w:style w:type="character" w:customStyle="1" w:styleId="a5">
    <w:name w:val="Основной текст Знак"/>
    <w:basedOn w:val="a0"/>
    <w:link w:val="a4"/>
    <w:rsid w:val="00780A5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Body Text Indent"/>
    <w:basedOn w:val="a"/>
    <w:link w:val="a7"/>
    <w:rsid w:val="00780A53"/>
    <w:pPr>
      <w:ind w:left="216"/>
    </w:pPr>
    <w:rPr>
      <w:sz w:val="24"/>
    </w:rPr>
  </w:style>
  <w:style w:type="character" w:customStyle="1" w:styleId="a7">
    <w:name w:val="Основной текст с отступом Знак"/>
    <w:basedOn w:val="a0"/>
    <w:link w:val="a6"/>
    <w:rsid w:val="00780A5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8">
    <w:name w:val="footer"/>
    <w:basedOn w:val="a"/>
    <w:link w:val="a9"/>
    <w:rsid w:val="00780A53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780A53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customStyle="1" w:styleId="ConsPlusNormal">
    <w:name w:val="ConsPlusNormal"/>
    <w:rsid w:val="00780A5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A5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1">
    <w:name w:val="heading 1"/>
    <w:basedOn w:val="a"/>
    <w:next w:val="a"/>
    <w:link w:val="10"/>
    <w:qFormat/>
    <w:rsid w:val="00780A53"/>
    <w:pPr>
      <w:keepNext/>
      <w:tabs>
        <w:tab w:val="num" w:pos="0"/>
      </w:tabs>
      <w:outlineLvl w:val="0"/>
    </w:pPr>
    <w:rPr>
      <w:sz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0A53"/>
    <w:rPr>
      <w:rFonts w:ascii="Times New Roman" w:eastAsia="Times New Roman" w:hAnsi="Times New Roman" w:cs="Times New Roman"/>
      <w:sz w:val="26"/>
      <w:szCs w:val="20"/>
      <w:lang w:eastAsia="zh-CN"/>
    </w:rPr>
  </w:style>
  <w:style w:type="character" w:styleId="a3">
    <w:name w:val="page number"/>
    <w:basedOn w:val="a0"/>
    <w:rsid w:val="00780A53"/>
  </w:style>
  <w:style w:type="paragraph" w:styleId="a4">
    <w:name w:val="Body Text"/>
    <w:basedOn w:val="a"/>
    <w:link w:val="a5"/>
    <w:rsid w:val="00780A53"/>
    <w:pPr>
      <w:jc w:val="both"/>
    </w:pPr>
    <w:rPr>
      <w:lang w:val="ru-RU"/>
    </w:rPr>
  </w:style>
  <w:style w:type="character" w:customStyle="1" w:styleId="a5">
    <w:name w:val="Основной текст Знак"/>
    <w:basedOn w:val="a0"/>
    <w:link w:val="a4"/>
    <w:rsid w:val="00780A5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Body Text Indent"/>
    <w:basedOn w:val="a"/>
    <w:link w:val="a7"/>
    <w:rsid w:val="00780A53"/>
    <w:pPr>
      <w:ind w:left="216"/>
    </w:pPr>
    <w:rPr>
      <w:sz w:val="24"/>
    </w:rPr>
  </w:style>
  <w:style w:type="character" w:customStyle="1" w:styleId="a7">
    <w:name w:val="Основной текст с отступом Знак"/>
    <w:basedOn w:val="a0"/>
    <w:link w:val="a6"/>
    <w:rsid w:val="00780A5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8">
    <w:name w:val="footer"/>
    <w:basedOn w:val="a"/>
    <w:link w:val="a9"/>
    <w:rsid w:val="00780A53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780A53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customStyle="1" w:styleId="ConsPlusNormal">
    <w:name w:val="ConsPlusNormal"/>
    <w:rsid w:val="00780A5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1158</Words>
  <Characters>6607</Characters>
  <Application>Microsoft Office Word</Application>
  <DocSecurity>0</DocSecurity>
  <Lines>55</Lines>
  <Paragraphs>15</Paragraphs>
  <ScaleCrop>false</ScaleCrop>
  <Company/>
  <LinksUpToDate>false</LinksUpToDate>
  <CharactersWithSpaces>7750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2021-12-30T09:47:00Z</dcterms:created>
  <dcterms:modified xsi:type="dcterms:W3CDTF">2022-06-27T08:07:00Z</dcterms:modified>
</cp:coreProperties>
</file>